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5C" w:rsidRDefault="0085695C">
      <w:bookmarkStart w:id="0" w:name="_GoBack"/>
      <w:bookmarkEnd w:id="0"/>
    </w:p>
    <w:p w:rsidR="0085695C" w:rsidRDefault="00941D5E" w:rsidP="00941D5E">
      <w:r>
        <w:t xml:space="preserve">                                                                                 </w:t>
      </w:r>
      <w:r w:rsidR="000A77DC">
        <w:rPr>
          <w:noProof/>
        </w:rPr>
        <w:drawing>
          <wp:inline distT="0" distB="0" distL="0" distR="0">
            <wp:extent cx="22383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695C" w:rsidRDefault="0085695C"/>
    <w:p w:rsidR="0085695C" w:rsidRDefault="0085695C"/>
    <w:p w:rsidR="0085695C" w:rsidRDefault="0085695C">
      <w:pPr>
        <w:pStyle w:val="Heading1"/>
        <w:sectPr w:rsidR="0085695C">
          <w:pgSz w:w="12240" w:h="15840"/>
          <w:pgMar w:top="1584" w:right="1800" w:bottom="1440" w:left="1800" w:header="720" w:footer="720" w:gutter="0"/>
          <w:cols w:space="720"/>
        </w:sectPr>
      </w:pPr>
    </w:p>
    <w:tbl>
      <w:tblPr>
        <w:tblW w:w="0" w:type="auto"/>
        <w:tblInd w:w="2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2"/>
        <w:gridCol w:w="1421"/>
        <w:gridCol w:w="519"/>
        <w:gridCol w:w="518"/>
        <w:gridCol w:w="518"/>
        <w:gridCol w:w="519"/>
      </w:tblGrid>
      <w:tr w:rsidR="00941D5E" w:rsidTr="00941D5E">
        <w:trPr>
          <w:cantSplit/>
          <w:trHeight w:val="514"/>
          <w:tblHeader/>
        </w:trPr>
        <w:tc>
          <w:tcPr>
            <w:tcW w:w="6317" w:type="dxa"/>
            <w:gridSpan w:val="6"/>
          </w:tcPr>
          <w:p w:rsidR="00941D5E" w:rsidRDefault="00941D5E">
            <w:pPr>
              <w:pStyle w:val="Heading1"/>
            </w:pPr>
            <w:r>
              <w:lastRenderedPageBreak/>
              <w:t>Nematode Side Effect List</w:t>
            </w:r>
          </w:p>
        </w:tc>
      </w:tr>
      <w:tr w:rsidR="00941D5E" w:rsidTr="00941D5E">
        <w:trPr>
          <w:cantSplit/>
          <w:trHeight w:val="250"/>
          <w:tblHeader/>
        </w:trPr>
        <w:tc>
          <w:tcPr>
            <w:tcW w:w="6317" w:type="dxa"/>
            <w:gridSpan w:val="6"/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(Adapted from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Koppert's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Side Effect List)</w:t>
            </w:r>
          </w:p>
        </w:tc>
      </w:tr>
      <w:tr w:rsidR="00941D5E" w:rsidTr="00941D5E">
        <w:trPr>
          <w:cantSplit/>
          <w:trHeight w:val="1718"/>
          <w:tblHeader/>
        </w:trPr>
        <w:tc>
          <w:tcPr>
            <w:tcW w:w="2822" w:type="dxa"/>
            <w:tcBorders>
              <w:bottom w:val="single" w:sz="6" w:space="0" w:color="auto"/>
            </w:tcBorders>
            <w:vAlign w:val="bottom"/>
          </w:tcPr>
          <w:p w:rsidR="00941D5E" w:rsidRDefault="00941D5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Active Ingredient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41D5E" w:rsidRDefault="00941D5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Trade Name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1D5E" w:rsidRDefault="00941D5E">
            <w:pPr>
              <w:ind w:left="113" w:right="11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Harmless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1D5E" w:rsidRDefault="00941D5E">
            <w:pPr>
              <w:ind w:left="113" w:right="11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Slightly Harmful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1D5E" w:rsidRDefault="00941D5E">
            <w:pPr>
              <w:ind w:left="113" w:right="11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Moderately Harmful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1D5E" w:rsidRDefault="00941D5E">
            <w:pPr>
              <w:ind w:left="113" w:right="11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Very Harmful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Abamectin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Vertimec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Acephate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Orthene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Aldicarb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Temik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Amitraz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Mitac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Azinphos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-Methyl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Gusathion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Bacillus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Thuringiensis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Bactospeine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Bacillus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Thuringiensis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(d)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Bactospeine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Benomyl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Benlate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Bitertanol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Baycor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Bromophos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Nexion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Bupirimate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Nimrod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Buprofezin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Applaud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Carbaryl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Sevin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Carbendazim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Bavistin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Carbofuran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Curater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Carbosulfan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Chlorpyrifos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Dursban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Chlorothalonil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Daconil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Copper Compounds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Many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Cyanides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Calcid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Cyhexatin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Plictran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Cypermethrin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Cymbush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Cyromazine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Trigard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Deltamethrin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Decis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Diazinon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Basudine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Dichlorvos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DDVP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Dicofol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Kelthane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Diflubenzuron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Dimilin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Dimethoate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Rogor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Dinocap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Karathane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Dithianon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Delan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Dodine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Melprex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Endosulfan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Thiodan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Fenarimol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Rubigan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Fenitrothion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Folithion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Fenoxycarb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Insegar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Fenpropathrin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Kilumal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Fenpropimorph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Corbel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Fenvalerate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Sumicidin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Flubenzimin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Cropotex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Folpet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Phaltan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Fosetyl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-Aluminum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Aliette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Hexaconazole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Anvil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Hexythiazox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Nissorun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Iprodione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Rovral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Lindane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Lindan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Malathion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Malathion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Mancozeb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Dithane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M-45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Maneb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(I)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Dithane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M-22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Methamidophos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Tamaron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Metham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-Sodium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Vapam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Methomyl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Lannate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Myclobutanil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Systhane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Oxamyl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Vydate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-L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Oxamyl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(I)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Vydate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-L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Parathion (I)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Folidol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</w:tr>
      <w:tr w:rsidR="0085695C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Parathion-Methyl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Folidol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-M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Permethrin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Ambush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Petroleum Oils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Actipron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Phosphamidon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Dimecron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Prochloraz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Sportak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Procymidone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Sumisclex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Profenofos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Selecron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Propamocarb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Hydrochloride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Previcur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N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Propamocarb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Hydrochloride (I)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Previcur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N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Propargite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Omite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Propiconazole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Tilt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Propoxur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Undene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Pyrazophos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Afugan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Sulphur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Thiovit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Teflubenzuron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Nomolt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Thiophanate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-Methyl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Topsin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-M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Thiram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TMTD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Tolclofos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-Methyl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Rizolex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Triadimenol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Bayfidan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Trichlorfon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Dipterex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Tridemorph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Calixin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41D5E" w:rsidTr="00941D5E">
        <w:trPr>
          <w:trHeight w:val="24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Triforine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Funginex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center"/>
              <w:rPr>
                <w:rFonts w:ascii="Bullets1" w:hAnsi="Bullets1"/>
                <w:snapToGrid w:val="0"/>
                <w:color w:val="000000"/>
                <w:sz w:val="16"/>
              </w:rPr>
            </w:pPr>
            <w:r>
              <w:rPr>
                <w:rFonts w:ascii="Bullets1" w:hAnsi="Bullets1"/>
                <w:snapToGrid w:val="0"/>
                <w:color w:val="000000"/>
                <w:sz w:val="16"/>
              </w:rPr>
              <w:t>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5E" w:rsidRDefault="00941D5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941D5E" w:rsidRDefault="00941D5E" w:rsidP="0085695C">
      <w:pPr>
        <w:ind w:left="720"/>
      </w:pPr>
    </w:p>
    <w:sectPr w:rsidR="00941D5E" w:rsidSect="0085695C">
      <w:type w:val="continuous"/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lets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5C"/>
    <w:rsid w:val="000A77DC"/>
    <w:rsid w:val="0017580F"/>
    <w:rsid w:val="00461F76"/>
    <w:rsid w:val="00563701"/>
    <w:rsid w:val="0085695C"/>
    <w:rsid w:val="00941D5E"/>
    <w:rsid w:val="00942754"/>
    <w:rsid w:val="00B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5890-18B5-4779-B188-2555F98B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Nematode Side Effect List</vt:lpstr>
    </vt:vector>
  </TitlesOfParts>
  <Company>North Country Organics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Nematode Side Effect List</dc:title>
  <dc:creator>Peter Schmidt</dc:creator>
  <cp:lastModifiedBy>Peter</cp:lastModifiedBy>
  <cp:revision>2</cp:revision>
  <cp:lastPrinted>1999-08-26T16:52:00Z</cp:lastPrinted>
  <dcterms:created xsi:type="dcterms:W3CDTF">2014-01-29T00:31:00Z</dcterms:created>
  <dcterms:modified xsi:type="dcterms:W3CDTF">2014-01-29T00:31:00Z</dcterms:modified>
</cp:coreProperties>
</file>